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D72AF" w14:textId="6875D862" w:rsidR="00E44F64" w:rsidRPr="00C20E55" w:rsidRDefault="00E44F64" w:rsidP="0024148D">
      <w:pPr>
        <w:rPr>
          <w:b/>
          <w:bCs/>
          <w:sz w:val="36"/>
          <w:szCs w:val="36"/>
        </w:rPr>
      </w:pPr>
      <w:r w:rsidRPr="00E44F64">
        <w:rPr>
          <w:b/>
          <w:bCs/>
          <w:sz w:val="36"/>
          <w:szCs w:val="36"/>
        </w:rPr>
        <w:t>HOUSE STATE AFFAIRS COMMITTEE</w:t>
      </w:r>
    </w:p>
    <w:p w14:paraId="60873611" w14:textId="1CE1DDF7" w:rsidR="00E44F64" w:rsidRDefault="00E44F64" w:rsidP="00E44F64">
      <w:pPr>
        <w:rPr>
          <w:b/>
          <w:bCs/>
        </w:rPr>
      </w:pPr>
      <w:r>
        <w:rPr>
          <w:b/>
          <w:bCs/>
        </w:rPr>
        <w:t xml:space="preserve">CHAIR: </w:t>
      </w:r>
      <w:r w:rsidRPr="008F5397">
        <w:rPr>
          <w:b/>
          <w:bCs/>
          <w:color w:val="FF0000"/>
        </w:rPr>
        <w:t>Ken King</w:t>
      </w:r>
      <w:r>
        <w:rPr>
          <w:b/>
          <w:bCs/>
        </w:rPr>
        <w:t xml:space="preserve"> </w:t>
      </w:r>
      <w:r w:rsidRPr="008D2E02">
        <w:rPr>
          <w:b/>
          <w:bCs/>
          <w:color w:val="FF0000"/>
        </w:rPr>
        <w:t xml:space="preserve">(Dist.  88) </w:t>
      </w:r>
      <w:r w:rsidR="008F5397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GW.17</w:t>
      </w:r>
      <w:r w:rsidR="008F5397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8F5397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463-0736</w:t>
      </w:r>
      <w:r w:rsidR="008F5397">
        <w:rPr>
          <w:rFonts w:ascii="Helvetica" w:hAnsi="Helvetica" w:cs="Helvetica"/>
          <w:color w:val="333333"/>
          <w:sz w:val="20"/>
          <w:szCs w:val="20"/>
        </w:rPr>
        <w:br/>
      </w:r>
      <w:hyperlink r:id="rId4" w:history="1">
        <w:r w:rsidR="008D2E02" w:rsidRPr="008D2E02">
          <w:rPr>
            <w:rStyle w:val="Hyperlink"/>
            <w:rFonts w:ascii="Helvetica" w:hAnsi="Helvetica" w:cs="Helvetica"/>
            <w:sz w:val="20"/>
            <w:szCs w:val="20"/>
            <w:u w:val="none"/>
            <w:shd w:val="clear" w:color="auto" w:fill="FFFFFF"/>
          </w:rPr>
          <w:t xml:space="preserve">                                                                            </w:t>
        </w:r>
        <w:r w:rsidR="008D2E02" w:rsidRPr="008D2E02">
          <w:rPr>
            <w:rStyle w:val="Hyperlink"/>
            <w:rFonts w:ascii="Helvetica" w:hAnsi="Helvetica" w:cs="Helvetica"/>
            <w:sz w:val="20"/>
            <w:szCs w:val="20"/>
            <w:u w:val="none"/>
            <w:shd w:val="clear" w:color="auto" w:fill="FFFFFF"/>
          </w:rPr>
          <w:t>Ken.King@house.texas.gov</w:t>
        </w:r>
      </w:hyperlink>
    </w:p>
    <w:p w14:paraId="608508AE" w14:textId="77777777" w:rsidR="0024148D" w:rsidRDefault="00E44F64" w:rsidP="00E44F64">
      <w:pPr>
        <w:rPr>
          <w:b/>
          <w:bCs/>
        </w:rPr>
      </w:pPr>
      <w:r>
        <w:rPr>
          <w:b/>
          <w:bCs/>
        </w:rPr>
        <w:t>Vice-Chair: Ana Hernandez</w:t>
      </w:r>
      <w:r w:rsidR="008F5397">
        <w:rPr>
          <w:b/>
          <w:bCs/>
        </w:rPr>
        <w:t xml:space="preserve"> (Dist. 143)</w:t>
      </w:r>
      <w:r w:rsidR="008F5397" w:rsidRPr="008F5397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</w:t>
      </w:r>
      <w:r w:rsidR="008F5397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 1W.11Capitol Phone: (512) 463-0614</w:t>
      </w:r>
      <w:r w:rsidR="008F5397">
        <w:rPr>
          <w:rFonts w:ascii="Helvetica" w:hAnsi="Helvetica" w:cs="Helvetica"/>
          <w:color w:val="333333"/>
          <w:sz w:val="20"/>
          <w:szCs w:val="20"/>
        </w:rPr>
        <w:br/>
      </w:r>
      <w:r w:rsidR="008F5397">
        <w:t xml:space="preserve">                                                                                    </w:t>
      </w:r>
      <w:r w:rsidR="008F5397" w:rsidRPr="008F5397">
        <w:t xml:space="preserve"> </w:t>
      </w:r>
      <w:hyperlink r:id="rId5" w:history="1">
        <w:r w:rsidR="008D2E02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 xml:space="preserve"> </w:t>
        </w:r>
        <w:r w:rsidR="008D2E02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ana.hernandez@house.texas.gov</w:t>
        </w:r>
      </w:hyperlink>
    </w:p>
    <w:p w14:paraId="7671A90E" w14:textId="58B63110" w:rsidR="00646B96" w:rsidRDefault="00E44F64" w:rsidP="00E44F64">
      <w:pPr>
        <w:rPr>
          <w:b/>
          <w:bCs/>
        </w:rPr>
      </w:pPr>
      <w:r>
        <w:rPr>
          <w:b/>
          <w:bCs/>
        </w:rPr>
        <w:t xml:space="preserve">Seniority Appointments: </w:t>
      </w:r>
    </w:p>
    <w:p w14:paraId="1F10211E" w14:textId="7BF0417D" w:rsidR="00E44F64" w:rsidRDefault="00E44F64" w:rsidP="00E44F64">
      <w:pPr>
        <w:rPr>
          <w:b/>
          <w:bCs/>
        </w:rPr>
      </w:pPr>
      <w:r>
        <w:rPr>
          <w:b/>
          <w:bCs/>
        </w:rPr>
        <w:t xml:space="preserve"> </w:t>
      </w:r>
      <w:r w:rsidRPr="00646B96">
        <w:rPr>
          <w:b/>
          <w:bCs/>
          <w:color w:val="FF0000"/>
        </w:rPr>
        <w:t xml:space="preserve">Drew Darby </w:t>
      </w:r>
      <w:r w:rsidR="00BE1E1D">
        <w:rPr>
          <w:b/>
          <w:bCs/>
          <w:color w:val="FF0000"/>
        </w:rPr>
        <w:t>(Dist. 72)</w:t>
      </w:r>
      <w:r w:rsidRPr="00646B96">
        <w:rPr>
          <w:b/>
          <w:bCs/>
          <w:color w:val="FF0000"/>
        </w:rPr>
        <w:t xml:space="preserve"> </w:t>
      </w:r>
      <w:r>
        <w:rPr>
          <w:b/>
          <w:bCs/>
        </w:rPr>
        <w:t xml:space="preserve">      </w:t>
      </w:r>
      <w:r w:rsidR="00646B9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GW.12</w:t>
      </w:r>
      <w:r w:rsidR="00646B96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646B9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463-0331</w:t>
      </w:r>
      <w:r w:rsidR="00646B96">
        <w:rPr>
          <w:rFonts w:ascii="Helvetica" w:hAnsi="Helvetica" w:cs="Helvetica"/>
          <w:color w:val="333333"/>
          <w:sz w:val="20"/>
          <w:szCs w:val="20"/>
        </w:rPr>
        <w:br/>
      </w:r>
      <w:r w:rsidR="00646B96">
        <w:t xml:space="preserve">                                              </w:t>
      </w:r>
      <w:r w:rsidR="00BE1E1D">
        <w:t xml:space="preserve">          </w:t>
      </w:r>
      <w:r w:rsidR="00646B96">
        <w:t xml:space="preserve">  </w:t>
      </w:r>
      <w:hyperlink r:id="rId6" w:history="1">
        <w:r w:rsidR="00646B96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drew.darby@house.texas.gov</w:t>
        </w:r>
      </w:hyperlink>
      <w:r>
        <w:rPr>
          <w:b/>
          <w:bCs/>
        </w:rPr>
        <w:t xml:space="preserve">                   </w:t>
      </w:r>
    </w:p>
    <w:p w14:paraId="3D69FF58" w14:textId="0C8A7CE4" w:rsidR="00646B96" w:rsidRDefault="00E44F64" w:rsidP="00E44F64">
      <w:pPr>
        <w:rPr>
          <w:b/>
          <w:bCs/>
        </w:rPr>
      </w:pPr>
      <w:r>
        <w:rPr>
          <w:b/>
          <w:bCs/>
        </w:rPr>
        <w:t xml:space="preserve"> Yvonne Davis</w:t>
      </w:r>
      <w:r w:rsidR="00646B96">
        <w:rPr>
          <w:b/>
          <w:bCs/>
        </w:rPr>
        <w:t xml:space="preserve"> </w:t>
      </w:r>
      <w:r w:rsidR="00BE1E1D">
        <w:rPr>
          <w:b/>
          <w:bCs/>
        </w:rPr>
        <w:t xml:space="preserve">(Dist. 111) </w:t>
      </w:r>
      <w:r w:rsidR="00646B9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4N.</w:t>
      </w:r>
      <w:r w:rsidR="00646B9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</w:t>
      </w:r>
      <w:r w:rsidR="00646B9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463-0598</w:t>
      </w:r>
      <w:r w:rsidR="00646B9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</w:t>
      </w:r>
      <w:r w:rsidR="00646B96">
        <w:rPr>
          <w:rFonts w:ascii="Helvetica" w:hAnsi="Helvetica" w:cs="Helvetica"/>
          <w:color w:val="333333"/>
          <w:sz w:val="20"/>
          <w:szCs w:val="20"/>
        </w:rPr>
        <w:br/>
      </w:r>
      <w:hyperlink r:id="rId7" w:history="1">
        <w:r w:rsidR="00BE1E1D" w:rsidRPr="00BE1E1D">
          <w:rPr>
            <w:rStyle w:val="Hyperlink"/>
            <w:rFonts w:ascii="Helvetica" w:hAnsi="Helvetica" w:cs="Helvetica"/>
            <w:sz w:val="20"/>
            <w:szCs w:val="20"/>
            <w:u w:val="none"/>
            <w:shd w:val="clear" w:color="auto" w:fill="FFFFFF"/>
          </w:rPr>
          <w:t> </w:t>
        </w:r>
        <w:r w:rsidR="00BE1E1D" w:rsidRPr="00BE1E1D">
          <w:rPr>
            <w:rStyle w:val="Hyperlink"/>
            <w:rFonts w:ascii="Helvetica" w:hAnsi="Helvetica" w:cs="Helvetica"/>
            <w:sz w:val="20"/>
            <w:szCs w:val="20"/>
            <w:u w:val="none"/>
            <w:shd w:val="clear" w:color="auto" w:fill="FFFFFF"/>
          </w:rPr>
          <w:t xml:space="preserve">                                                  </w:t>
        </w:r>
        <w:r w:rsidR="00BE1E1D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yvonne.davis@house.texas.gov</w:t>
        </w:r>
      </w:hyperlink>
      <w:r w:rsidR="00646B96">
        <w:rPr>
          <w:rFonts w:ascii="Helvetica" w:hAnsi="Helvetica" w:cs="Helvetica"/>
          <w:color w:val="333333"/>
          <w:sz w:val="20"/>
          <w:szCs w:val="20"/>
        </w:rPr>
        <w:br/>
      </w:r>
      <w:r w:rsidR="00646B96">
        <w:rPr>
          <w:rFonts w:ascii="Helvetica" w:hAnsi="Helvetica" w:cs="Helvetica"/>
          <w:color w:val="333333"/>
          <w:sz w:val="20"/>
          <w:szCs w:val="20"/>
        </w:rPr>
        <w:br/>
      </w:r>
      <w:r>
        <w:rPr>
          <w:b/>
          <w:bCs/>
        </w:rPr>
        <w:t xml:space="preserve"> </w:t>
      </w:r>
      <w:r w:rsidRPr="00646B96">
        <w:rPr>
          <w:b/>
          <w:bCs/>
          <w:color w:val="FF0000"/>
        </w:rPr>
        <w:t>Charlie Geren</w:t>
      </w:r>
      <w:r w:rsidR="00BE1E1D">
        <w:rPr>
          <w:b/>
          <w:bCs/>
          <w:color w:val="FF0000"/>
        </w:rPr>
        <w:t xml:space="preserve"> (Dist. 99)</w:t>
      </w:r>
      <w:r w:rsidR="00646B96">
        <w:rPr>
          <w:b/>
          <w:bCs/>
          <w:color w:val="FF0000"/>
        </w:rPr>
        <w:t xml:space="preserve"> </w:t>
      </w:r>
      <w:r w:rsidR="00BE1E1D">
        <w:rPr>
          <w:b/>
          <w:bCs/>
          <w:color w:val="FF0000"/>
        </w:rPr>
        <w:t xml:space="preserve">  </w:t>
      </w:r>
      <w:r w:rsidR="00646B9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GW.15</w:t>
      </w:r>
      <w:r w:rsidR="00646B96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646B9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463-0610</w:t>
      </w:r>
      <w:r w:rsidR="00646B96">
        <w:rPr>
          <w:rFonts w:ascii="Helvetica" w:hAnsi="Helvetica" w:cs="Helvetica"/>
          <w:color w:val="333333"/>
          <w:sz w:val="20"/>
          <w:szCs w:val="20"/>
        </w:rPr>
        <w:br/>
      </w:r>
      <w:r w:rsidR="00646B96">
        <w:t xml:space="preserve">                                                         </w:t>
      </w:r>
      <w:hyperlink r:id="rId8" w:history="1">
        <w:r w:rsidR="00646B96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Charlie.Geren@house.texas.gov</w:t>
        </w:r>
      </w:hyperlink>
    </w:p>
    <w:p w14:paraId="5065EFF5" w14:textId="4D8AF8C0" w:rsidR="00E44F64" w:rsidRDefault="00E44F64" w:rsidP="00E44F64">
      <w:pPr>
        <w:rPr>
          <w:b/>
          <w:bCs/>
        </w:rPr>
      </w:pPr>
      <w:r>
        <w:rPr>
          <w:b/>
          <w:bCs/>
        </w:rPr>
        <w:t xml:space="preserve">  </w:t>
      </w:r>
      <w:r w:rsidRPr="007929D0">
        <w:rPr>
          <w:b/>
          <w:bCs/>
          <w:color w:val="FF0000"/>
        </w:rPr>
        <w:t>Ryan Guillen</w:t>
      </w:r>
      <w:r w:rsidR="007929D0">
        <w:rPr>
          <w:b/>
          <w:bCs/>
          <w:color w:val="FF0000"/>
        </w:rPr>
        <w:t xml:space="preserve"> (Dist. 31) </w:t>
      </w:r>
      <w:r w:rsidR="007929D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3N.6</w:t>
      </w:r>
      <w:r w:rsidR="007929D0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7929D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463-0416</w:t>
      </w:r>
      <w:r w:rsidR="007929D0">
        <w:rPr>
          <w:rFonts w:ascii="Helvetica" w:hAnsi="Helvetica" w:cs="Helvetica"/>
          <w:color w:val="333333"/>
          <w:sz w:val="20"/>
          <w:szCs w:val="20"/>
        </w:rPr>
        <w:br/>
      </w:r>
      <w:r w:rsidR="007929D0">
        <w:rPr>
          <w:rFonts w:ascii="Helvetica" w:hAnsi="Helvetica" w:cs="Helvetica"/>
          <w:color w:val="333333"/>
          <w:sz w:val="20"/>
          <w:szCs w:val="20"/>
        </w:rPr>
        <w:t xml:space="preserve">                                             </w:t>
      </w:r>
      <w:hyperlink r:id="rId9" w:history="1">
        <w:r w:rsidR="007929D0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district31.guillen@house.texas.gov</w:t>
        </w:r>
      </w:hyperlink>
    </w:p>
    <w:p w14:paraId="32071BB6" w14:textId="73F230C2" w:rsidR="00E44F64" w:rsidRDefault="00E44F64" w:rsidP="00E44F64">
      <w:pPr>
        <w:rPr>
          <w:b/>
          <w:bCs/>
        </w:rPr>
      </w:pPr>
      <w:r>
        <w:rPr>
          <w:b/>
          <w:bCs/>
        </w:rPr>
        <w:t xml:space="preserve">  Richard Raymond</w:t>
      </w:r>
      <w:r w:rsidR="007929D0">
        <w:rPr>
          <w:b/>
          <w:bCs/>
        </w:rPr>
        <w:t xml:space="preserve"> (Dist. 42) </w:t>
      </w:r>
      <w:r w:rsidR="007929D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 1W.2</w:t>
      </w:r>
      <w:r w:rsidR="00FF5838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7929D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463-0558</w:t>
      </w:r>
      <w:r w:rsidR="007929D0">
        <w:rPr>
          <w:rFonts w:ascii="Helvetica" w:hAnsi="Helvetica" w:cs="Helvetica"/>
          <w:color w:val="333333"/>
          <w:sz w:val="20"/>
          <w:szCs w:val="20"/>
        </w:rPr>
        <w:br/>
      </w:r>
      <w:r w:rsidR="00FF5838">
        <w:rPr>
          <w:rFonts w:ascii="Helvetica" w:hAnsi="Helvetica" w:cs="Helvetica"/>
          <w:color w:val="333333"/>
          <w:sz w:val="20"/>
          <w:szCs w:val="20"/>
        </w:rPr>
        <w:t xml:space="preserve">                                                       </w:t>
      </w:r>
      <w:hyperlink r:id="rId10" w:history="1">
        <w:r w:rsidR="00FF5838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richard.raymond@house.texas.gov</w:t>
        </w:r>
      </w:hyperlink>
    </w:p>
    <w:p w14:paraId="03224D3C" w14:textId="7CF4C521" w:rsidR="00E44F64" w:rsidRDefault="00E44F64" w:rsidP="00E44F64">
      <w:pPr>
        <w:rPr>
          <w:b/>
          <w:bCs/>
        </w:rPr>
      </w:pPr>
      <w:r>
        <w:rPr>
          <w:b/>
          <w:bCs/>
        </w:rPr>
        <w:t xml:space="preserve">  </w:t>
      </w:r>
      <w:r w:rsidRPr="00FF5838">
        <w:rPr>
          <w:b/>
          <w:bCs/>
          <w:color w:val="FF0000"/>
        </w:rPr>
        <w:t>John Smithee</w:t>
      </w:r>
      <w:r w:rsidR="00FF5838">
        <w:rPr>
          <w:b/>
          <w:bCs/>
          <w:color w:val="FF0000"/>
        </w:rPr>
        <w:t xml:space="preserve"> (Dist. 8</w:t>
      </w:r>
      <w:r w:rsidR="0079698B">
        <w:rPr>
          <w:b/>
          <w:bCs/>
          <w:color w:val="FF0000"/>
        </w:rPr>
        <w:t>6</w:t>
      </w:r>
      <w:r w:rsidR="00FF5838">
        <w:rPr>
          <w:b/>
          <w:bCs/>
          <w:color w:val="FF0000"/>
        </w:rPr>
        <w:t xml:space="preserve">) </w:t>
      </w:r>
      <w:r w:rsidR="00FF5838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1W.10</w:t>
      </w:r>
      <w:r w:rsidR="00FF5838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FF5838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463-0702</w:t>
      </w:r>
      <w:r w:rsidR="00FF5838">
        <w:rPr>
          <w:rFonts w:ascii="Helvetica" w:hAnsi="Helvetica" w:cs="Helvetica"/>
          <w:color w:val="333333"/>
          <w:sz w:val="20"/>
          <w:szCs w:val="20"/>
        </w:rPr>
        <w:br/>
      </w:r>
      <w:r w:rsidR="00FF5838">
        <w:rPr>
          <w:rFonts w:ascii="Helvetica" w:hAnsi="Helvetica" w:cs="Helvetica"/>
          <w:color w:val="333333"/>
          <w:sz w:val="20"/>
          <w:szCs w:val="20"/>
        </w:rPr>
        <w:t xml:space="preserve">                                                </w:t>
      </w:r>
      <w:hyperlink r:id="rId11" w:history="1">
        <w:r w:rsidR="00FF5838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john.smithee@house.texas.gov</w:t>
        </w:r>
      </w:hyperlink>
    </w:p>
    <w:p w14:paraId="57451DE1" w14:textId="77777777" w:rsidR="00FF5838" w:rsidRDefault="00E44F64" w:rsidP="00E44F64">
      <w:pPr>
        <w:rPr>
          <w:b/>
          <w:bCs/>
        </w:rPr>
      </w:pPr>
      <w:r>
        <w:rPr>
          <w:b/>
          <w:bCs/>
        </w:rPr>
        <w:t xml:space="preserve">Speaker Appointments:   </w:t>
      </w:r>
    </w:p>
    <w:p w14:paraId="665559F9" w14:textId="11347051" w:rsidR="008F5397" w:rsidRPr="00FF5838" w:rsidRDefault="00E44F64" w:rsidP="00E44F64">
      <w:pPr>
        <w:rPr>
          <w:rFonts w:ascii="Helvetica" w:hAnsi="Helvetica" w:cs="Helvetica"/>
          <w:color w:val="333333"/>
          <w:sz w:val="20"/>
          <w:szCs w:val="20"/>
        </w:rPr>
      </w:pPr>
      <w:r>
        <w:rPr>
          <w:b/>
          <w:bCs/>
        </w:rPr>
        <w:t>Rafael Anchi</w:t>
      </w:r>
      <w:r w:rsidR="008F5397">
        <w:rPr>
          <w:b/>
          <w:bCs/>
        </w:rPr>
        <w:t xml:space="preserve">a (Dist. 103) </w:t>
      </w:r>
      <w:r w:rsidR="008F5397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1W.5</w:t>
      </w:r>
      <w:r w:rsidR="00646B96">
        <w:rPr>
          <w:rFonts w:ascii="Helvetica" w:hAnsi="Helvetica" w:cs="Helvetica"/>
          <w:color w:val="333333"/>
          <w:sz w:val="20"/>
          <w:szCs w:val="20"/>
        </w:rPr>
        <w:t xml:space="preserve">   </w:t>
      </w:r>
      <w:r w:rsidR="008F5397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</w:t>
      </w:r>
      <w:r w:rsidR="008F5397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</w:t>
      </w:r>
      <w:r w:rsidR="008F5397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(512)463-0746</w:t>
      </w:r>
      <w:r w:rsidR="008F5397">
        <w:rPr>
          <w:rFonts w:ascii="Helvetica" w:hAnsi="Helvetica" w:cs="Helvetica"/>
          <w:color w:val="333333"/>
          <w:sz w:val="20"/>
          <w:szCs w:val="20"/>
        </w:rPr>
        <w:br/>
      </w:r>
      <w:r w:rsidR="008F5397">
        <w:rPr>
          <w:rFonts w:ascii="Helvetica" w:hAnsi="Helvetica" w:cs="Helvetica"/>
          <w:color w:val="333333"/>
          <w:sz w:val="20"/>
          <w:szCs w:val="20"/>
        </w:rPr>
        <w:t xml:space="preserve">                                                  </w:t>
      </w:r>
      <w:hyperlink r:id="rId12" w:history="1">
        <w:r w:rsidR="008F5397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Rafael.Anchia@house.texas.gov</w:t>
        </w:r>
      </w:hyperlink>
    </w:p>
    <w:p w14:paraId="4967105F" w14:textId="3271453A" w:rsidR="0079698B" w:rsidRDefault="00FF5838" w:rsidP="00E44F64">
      <w:pPr>
        <w:rPr>
          <w:b/>
          <w:bCs/>
        </w:rPr>
      </w:pPr>
      <w:r w:rsidRPr="00FF5838">
        <w:rPr>
          <w:b/>
          <w:bCs/>
          <w:color w:val="FF0000"/>
        </w:rPr>
        <w:t>Lacey Hull</w:t>
      </w:r>
      <w:r w:rsidR="00E44F64" w:rsidRPr="00FF5838">
        <w:rPr>
          <w:b/>
          <w:bCs/>
          <w:color w:val="FF0000"/>
        </w:rPr>
        <w:t xml:space="preserve"> </w:t>
      </w:r>
      <w:r w:rsidRPr="0079698B">
        <w:rPr>
          <w:b/>
          <w:bCs/>
          <w:color w:val="FF0000"/>
        </w:rPr>
        <w:t>(Dist. 138</w:t>
      </w:r>
      <w:r>
        <w:rPr>
          <w:b/>
          <w:bCs/>
        </w:rPr>
        <w:t>)</w:t>
      </w:r>
      <w:r w:rsidR="00E44F64">
        <w:rPr>
          <w:b/>
          <w:bCs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</w:t>
      </w:r>
      <w:r w:rsidR="008D2E02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E2.212</w:t>
      </w:r>
      <w:r>
        <w:rPr>
          <w:rFonts w:ascii="Helvetica" w:hAnsi="Helvetica" w:cs="Helvetica"/>
          <w:color w:val="333333"/>
          <w:sz w:val="20"/>
          <w:szCs w:val="20"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463-0727</w:t>
      </w:r>
      <w:r>
        <w:rPr>
          <w:rFonts w:ascii="Helvetica" w:hAnsi="Helvetica" w:cs="Helvetica"/>
          <w:color w:val="333333"/>
          <w:sz w:val="20"/>
          <w:szCs w:val="20"/>
        </w:rPr>
        <w:br/>
      </w:r>
      <w:r>
        <w:rPr>
          <w:rFonts w:ascii="Helvetica" w:hAnsi="Helvetica" w:cs="Helvetica"/>
          <w:color w:val="333333"/>
          <w:sz w:val="20"/>
          <w:szCs w:val="20"/>
        </w:rPr>
        <w:t xml:space="preserve">                                                   </w:t>
      </w:r>
      <w:hyperlink r:id="rId13" w:history="1">
        <w:r w:rsidR="0079698B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lacey.hull@house.texas.gov</w:t>
        </w:r>
      </w:hyperlink>
      <w:r w:rsidR="00E44F64">
        <w:rPr>
          <w:b/>
          <w:bCs/>
        </w:rPr>
        <w:t xml:space="preserve">                                     </w:t>
      </w:r>
    </w:p>
    <w:p w14:paraId="0816AF31" w14:textId="2E412E9E" w:rsidR="00E44F64" w:rsidRDefault="00E44F64" w:rsidP="00E44F64">
      <w:pPr>
        <w:rPr>
          <w:b/>
          <w:bCs/>
        </w:rPr>
      </w:pPr>
      <w:r>
        <w:rPr>
          <w:b/>
          <w:bCs/>
        </w:rPr>
        <w:t xml:space="preserve"> </w:t>
      </w:r>
      <w:r w:rsidRPr="0079698B">
        <w:rPr>
          <w:b/>
          <w:bCs/>
          <w:color w:val="FF0000"/>
        </w:rPr>
        <w:t>John McQueeney</w:t>
      </w:r>
      <w:r w:rsidR="0079698B">
        <w:rPr>
          <w:b/>
          <w:bCs/>
          <w:color w:val="FF0000"/>
        </w:rPr>
        <w:t xml:space="preserve"> (Dist. 97) </w:t>
      </w:r>
      <w:r w:rsidR="0079698B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E2.720</w:t>
      </w:r>
      <w:r w:rsidR="0079698B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79698B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463-0608</w:t>
      </w:r>
      <w:r w:rsidR="0079698B">
        <w:rPr>
          <w:rFonts w:ascii="Helvetica" w:hAnsi="Helvetica" w:cs="Helvetica"/>
          <w:color w:val="333333"/>
          <w:sz w:val="20"/>
          <w:szCs w:val="20"/>
        </w:rPr>
        <w:br/>
      </w:r>
      <w:r w:rsidR="0079698B">
        <w:t xml:space="preserve">                                                            </w:t>
      </w:r>
      <w:hyperlink r:id="rId14" w:history="1">
        <w:r w:rsidR="0079698B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john.mcqueeney@house.texas.gov</w:t>
        </w:r>
      </w:hyperlink>
    </w:p>
    <w:p w14:paraId="3214B19B" w14:textId="1180C193" w:rsidR="00E44F64" w:rsidRPr="00E375B0" w:rsidRDefault="00E44F64" w:rsidP="00E44F64">
      <w:pPr>
        <w:rPr>
          <w:b/>
          <w:bCs/>
          <w:color w:val="FF0000"/>
        </w:rPr>
      </w:pPr>
      <w:r>
        <w:rPr>
          <w:b/>
          <w:bCs/>
        </w:rPr>
        <w:t xml:space="preserve"> </w:t>
      </w:r>
      <w:r w:rsidRPr="00E375B0">
        <w:rPr>
          <w:b/>
          <w:bCs/>
          <w:color w:val="FF0000"/>
        </w:rPr>
        <w:t>Will Metcalf</w:t>
      </w:r>
      <w:r w:rsidR="00E375B0">
        <w:rPr>
          <w:b/>
          <w:bCs/>
          <w:color w:val="FF0000"/>
        </w:rPr>
        <w:t xml:space="preserve"> (Dist. 16) </w:t>
      </w:r>
      <w:r w:rsidR="00E375B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</w:t>
      </w:r>
      <w:proofErr w:type="gramStart"/>
      <w:r w:rsidR="00E375B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1N.12</w:t>
      </w:r>
      <w:r w:rsidR="00E375B0">
        <w:rPr>
          <w:rFonts w:ascii="Helvetica" w:hAnsi="Helvetica" w:cs="Helvetica"/>
          <w:color w:val="333333"/>
          <w:sz w:val="20"/>
          <w:szCs w:val="20"/>
        </w:rPr>
        <w:t xml:space="preserve">  </w:t>
      </w:r>
      <w:r w:rsidR="00E375B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</w:t>
      </w:r>
      <w:proofErr w:type="gramEnd"/>
      <w:r w:rsidR="00E375B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Phone: (512) 463-0726</w:t>
      </w:r>
      <w:r w:rsidR="00E375B0">
        <w:rPr>
          <w:rFonts w:ascii="Helvetica" w:hAnsi="Helvetica" w:cs="Helvetica"/>
          <w:color w:val="333333"/>
          <w:sz w:val="20"/>
          <w:szCs w:val="20"/>
        </w:rPr>
        <w:br/>
      </w:r>
      <w:r w:rsidR="00E375B0">
        <w:t xml:space="preserve">                                                  </w:t>
      </w:r>
      <w:hyperlink r:id="rId15" w:history="1">
        <w:r w:rsidR="00E375B0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will.metcalf@house.texas.gov</w:t>
        </w:r>
      </w:hyperlink>
    </w:p>
    <w:p w14:paraId="3BBF5F97" w14:textId="15EE84AB" w:rsidR="00E44F64" w:rsidRDefault="00E44F64" w:rsidP="00E44F64">
      <w:pPr>
        <w:rPr>
          <w:b/>
          <w:bCs/>
        </w:rPr>
      </w:pPr>
      <w:r>
        <w:rPr>
          <w:b/>
          <w:bCs/>
        </w:rPr>
        <w:t xml:space="preserve"> </w:t>
      </w:r>
      <w:r w:rsidRPr="00E375B0">
        <w:rPr>
          <w:b/>
          <w:bCs/>
          <w:color w:val="FF0000"/>
        </w:rPr>
        <w:t>Dade Phelan</w:t>
      </w:r>
      <w:r w:rsidR="00E375B0">
        <w:rPr>
          <w:b/>
          <w:bCs/>
          <w:color w:val="FF0000"/>
        </w:rPr>
        <w:t xml:space="preserve"> (Dist. 21) </w:t>
      </w:r>
      <w:r w:rsidR="00E375B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GW.</w:t>
      </w:r>
      <w:proofErr w:type="gramStart"/>
      <w:r w:rsidR="00E375B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8</w:t>
      </w:r>
      <w:r w:rsidR="00E375B0">
        <w:rPr>
          <w:rFonts w:ascii="Helvetica" w:hAnsi="Helvetica" w:cs="Helvetica"/>
          <w:color w:val="333333"/>
          <w:sz w:val="20"/>
          <w:szCs w:val="20"/>
        </w:rPr>
        <w:t xml:space="preserve">  </w:t>
      </w:r>
      <w:r w:rsidR="00E375B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</w:t>
      </w:r>
      <w:proofErr w:type="gramEnd"/>
      <w:r w:rsidR="00E375B0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Phone: (512) 463-0706</w:t>
      </w:r>
      <w:r w:rsidR="00E375B0">
        <w:rPr>
          <w:rFonts w:ascii="Helvetica" w:hAnsi="Helvetica" w:cs="Helvetica"/>
          <w:color w:val="333333"/>
          <w:sz w:val="20"/>
          <w:szCs w:val="20"/>
        </w:rPr>
        <w:br/>
      </w:r>
      <w:r w:rsidR="00E375B0">
        <w:t xml:space="preserve">                                                   </w:t>
      </w:r>
      <w:hyperlink r:id="rId16" w:history="1">
        <w:r w:rsidR="00E375B0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Dade.Phelan@speaker.texas.gov</w:t>
        </w:r>
      </w:hyperlink>
    </w:p>
    <w:p w14:paraId="71297591" w14:textId="77777777" w:rsidR="0024148D" w:rsidRDefault="00E44F64" w:rsidP="008D2E02">
      <w:pPr>
        <w:rPr>
          <w:b/>
          <w:bCs/>
        </w:rPr>
      </w:pPr>
      <w:r>
        <w:rPr>
          <w:b/>
          <w:bCs/>
        </w:rPr>
        <w:t xml:space="preserve">  </w:t>
      </w:r>
      <w:proofErr w:type="spellStart"/>
      <w:r>
        <w:rPr>
          <w:b/>
          <w:bCs/>
        </w:rPr>
        <w:t>Senfronia</w:t>
      </w:r>
      <w:proofErr w:type="spellEnd"/>
      <w:r>
        <w:rPr>
          <w:b/>
          <w:bCs/>
        </w:rPr>
        <w:t xml:space="preserve"> Thompson</w:t>
      </w:r>
      <w:r w:rsidR="00756BF6">
        <w:rPr>
          <w:b/>
          <w:bCs/>
        </w:rPr>
        <w:t xml:space="preserve"> (Dist. 141) </w:t>
      </w:r>
      <w:r w:rsidR="00756BF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Office:3S.6</w:t>
      </w:r>
      <w:r w:rsidR="00756BF6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756BF6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463-0720</w:t>
      </w:r>
      <w:r w:rsidR="00756BF6">
        <w:rPr>
          <w:rFonts w:ascii="Helvetica" w:hAnsi="Helvetica" w:cs="Helvetica"/>
          <w:color w:val="333333"/>
          <w:sz w:val="20"/>
          <w:szCs w:val="20"/>
        </w:rPr>
        <w:br/>
      </w:r>
      <w:r w:rsidR="00756BF6">
        <w:t xml:space="preserve">                                                                        </w:t>
      </w:r>
      <w:hyperlink r:id="rId17" w:history="1">
        <w:r w:rsidR="00756BF6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 senfronia.thompson@house.texas.gov</w:t>
        </w:r>
      </w:hyperlink>
    </w:p>
    <w:p w14:paraId="52BDC371" w14:textId="261E3D7C" w:rsidR="008D2E02" w:rsidRPr="00E44F64" w:rsidRDefault="00E44F64" w:rsidP="008D2E02">
      <w:pPr>
        <w:rPr>
          <w:b/>
          <w:bCs/>
        </w:rPr>
      </w:pPr>
      <w:r>
        <w:rPr>
          <w:b/>
          <w:bCs/>
        </w:rPr>
        <w:lastRenderedPageBreak/>
        <w:t xml:space="preserve"> Chris Turner</w:t>
      </w:r>
      <w:r w:rsidR="00C20E55">
        <w:rPr>
          <w:b/>
          <w:bCs/>
        </w:rPr>
        <w:t xml:space="preserve"> (Dist. 101) </w:t>
      </w:r>
      <w:r w:rsidR="00C20E55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Office: 1N.5</w:t>
      </w:r>
      <w:r w:rsidR="00C20E55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C20E55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Capitol Phone: (512) 463-0574</w:t>
      </w:r>
      <w:r w:rsidR="00C20E55">
        <w:rPr>
          <w:rFonts w:ascii="Helvetica" w:hAnsi="Helvetica" w:cs="Helvetica"/>
          <w:color w:val="333333"/>
          <w:sz w:val="20"/>
          <w:szCs w:val="20"/>
        </w:rPr>
        <w:br/>
      </w:r>
      <w:hyperlink r:id="rId18" w:tgtFrame="_blank" w:history="1">
        <w:r w:rsidR="00C20E55">
          <w:rPr>
            <w:rStyle w:val="Hyperlink"/>
            <w:rFonts w:ascii="Helvetica" w:hAnsi="Helvetica" w:cs="Helvetica"/>
            <w:color w:val="E74C3C"/>
            <w:sz w:val="20"/>
            <w:szCs w:val="20"/>
            <w:shd w:val="clear" w:color="auto" w:fill="FFFFFF"/>
          </w:rPr>
          <w:t> </w:t>
        </w:r>
      </w:hyperlink>
      <w:r w:rsidR="008D2E02">
        <w:t xml:space="preserve">                                                      </w:t>
      </w:r>
      <w:hyperlink r:id="rId19" w:history="1">
        <w:r w:rsidR="008D2E02" w:rsidRPr="00A24FD1">
          <w:rPr>
            <w:rStyle w:val="Hyperlink"/>
            <w:rFonts w:ascii="Helvetica" w:hAnsi="Helvetica" w:cs="Helvetica"/>
            <w:sz w:val="20"/>
            <w:szCs w:val="20"/>
            <w:shd w:val="clear" w:color="auto" w:fill="FFFFFF"/>
          </w:rPr>
          <w:t>Chris.Turner@house.texas.gov</w:t>
        </w:r>
      </w:hyperlink>
    </w:p>
    <w:p w14:paraId="61DF00EC" w14:textId="6D0A867B" w:rsidR="00E44F64" w:rsidRPr="00E44F64" w:rsidRDefault="00C20E55" w:rsidP="00E44F64">
      <w:pPr>
        <w:rPr>
          <w:b/>
          <w:bCs/>
        </w:rPr>
      </w:pPr>
      <w:r>
        <w:rPr>
          <w:rFonts w:ascii="Helvetica" w:hAnsi="Helvetica" w:cs="Helvetica"/>
          <w:color w:val="333333"/>
          <w:sz w:val="20"/>
          <w:szCs w:val="20"/>
        </w:rPr>
        <w:br/>
      </w:r>
      <w:r>
        <w:t xml:space="preserve">                                                        </w:t>
      </w:r>
    </w:p>
    <w:sectPr w:rsidR="00E44F64" w:rsidRPr="00E44F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F64"/>
    <w:rsid w:val="0024148D"/>
    <w:rsid w:val="004343D7"/>
    <w:rsid w:val="00646B96"/>
    <w:rsid w:val="00756BF6"/>
    <w:rsid w:val="007929D0"/>
    <w:rsid w:val="0079698B"/>
    <w:rsid w:val="008D2E02"/>
    <w:rsid w:val="008F5397"/>
    <w:rsid w:val="009956CC"/>
    <w:rsid w:val="00BE1E1D"/>
    <w:rsid w:val="00C20E55"/>
    <w:rsid w:val="00E375B0"/>
    <w:rsid w:val="00E44F64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AE982"/>
  <w15:chartTrackingRefBased/>
  <w15:docId w15:val="{88688BC7-B522-4E2C-80F1-5BF5212AE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F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F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F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4F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F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F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F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F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F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F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F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4F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4F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F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F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F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F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F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F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F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F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F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F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F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F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F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F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F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F6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F539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53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60;Charlie.Geren@house.texas.gov" TargetMode="External"/><Relationship Id="rId13" Type="http://schemas.openxmlformats.org/officeDocument/2006/relationships/hyperlink" Target="mailto:&#160;lacey.hull@house.texas.gov" TargetMode="External"/><Relationship Id="rId18" Type="http://schemas.openxmlformats.org/officeDocument/2006/relationships/hyperlink" Target="https://fyi.capitol.texas.gov/fyiwebdocs/PDF/house/dist101/r9.pdf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&#160;%20%20%20%20%20%20%20%20%20%20%20%20%20%20%20%20%20%20%20%20%20%20%20%20%20%20%20%20%20%20%20%20%20%20%20%20%20%20%20%20%20%20%20%20%20%20%20%20%20%20yvonne.davis@house.texas.gov" TargetMode="External"/><Relationship Id="rId12" Type="http://schemas.openxmlformats.org/officeDocument/2006/relationships/hyperlink" Target="mailto:&#160;Rafael.Anchia@house.texas.gov" TargetMode="External"/><Relationship Id="rId17" Type="http://schemas.openxmlformats.org/officeDocument/2006/relationships/hyperlink" Target="mailto:&#160;senfronia.thompson@house.texas.gov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&#160;Dade.Phelan@speaker.texas.gov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&#160;drew.darby@house.texas.gov" TargetMode="External"/><Relationship Id="rId11" Type="http://schemas.openxmlformats.org/officeDocument/2006/relationships/hyperlink" Target="mailto:&#160;john.smithee@house.texas.gov" TargetMode="External"/><Relationship Id="rId5" Type="http://schemas.openxmlformats.org/officeDocument/2006/relationships/hyperlink" Target="mailto:%20ana.hernandez@house.texas.gov" TargetMode="External"/><Relationship Id="rId15" Type="http://schemas.openxmlformats.org/officeDocument/2006/relationships/hyperlink" Target="mailto:&#160;will.metcalf@house.texas.gov" TargetMode="External"/><Relationship Id="rId10" Type="http://schemas.openxmlformats.org/officeDocument/2006/relationships/hyperlink" Target="mailto:&#160;richard.raymond@house.texas.gov" TargetMode="External"/><Relationship Id="rId19" Type="http://schemas.openxmlformats.org/officeDocument/2006/relationships/hyperlink" Target="mailto:Chris.Turner@house.texas.gov" TargetMode="External"/><Relationship Id="rId4" Type="http://schemas.openxmlformats.org/officeDocument/2006/relationships/hyperlink" Target="mailto:%20%20%20%20%20%20%20%20%20%20%20%20%20%20%20%20%20%20%20%20%20%20%20%20%20%20%20%20%20%20%20%20%20%20%20%20%20%20%20%20%20%20%20%20%20%20%20%20%20%20%20%20%20%20%20%20%20%20%20%20%20%20%20%20%20%20%20%20%20%20%20%20%20%20%20%20Ken.King@house.texas.gov" TargetMode="External"/><Relationship Id="rId9" Type="http://schemas.openxmlformats.org/officeDocument/2006/relationships/hyperlink" Target="mailto:&#160;district31.guillen@house.texas.gov" TargetMode="External"/><Relationship Id="rId14" Type="http://schemas.openxmlformats.org/officeDocument/2006/relationships/hyperlink" Target="mailto:&#160;john.mcqueeney@house.texas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Milinda Morris</dc:creator>
  <cp:keywords/>
  <dc:description/>
  <cp:lastModifiedBy>Milinda Morris</cp:lastModifiedBy>
  <cp:revision>9</cp:revision>
  <dcterms:created xsi:type="dcterms:W3CDTF">2025-04-07T18:29:00Z</dcterms:created>
  <dcterms:modified xsi:type="dcterms:W3CDTF">2025-04-07T19:42:00Z</dcterms:modified>
</cp:coreProperties>
</file>